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6B" w:rsidRPr="006C58DF" w:rsidRDefault="00282EBF">
      <w:pPr>
        <w:rPr>
          <w:b/>
          <w:color w:val="4472C4" w:themeColor="accent5"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6C58DF">
        <w:rPr>
          <w:b/>
          <w:color w:val="4472C4" w:themeColor="accent5"/>
          <w:sz w:val="44"/>
          <w:szCs w:val="44"/>
        </w:rPr>
        <w:t>TREBALL DEL CASTELL DE SANT JOAN</w:t>
      </w:r>
    </w:p>
    <w:p w:rsidR="00282EBF" w:rsidRPr="006C58DF" w:rsidRDefault="00282EBF">
      <w:pPr>
        <w:rPr>
          <w:b/>
          <w:color w:val="4472C4" w:themeColor="accent5"/>
          <w:sz w:val="32"/>
          <w:szCs w:val="32"/>
        </w:rPr>
      </w:pPr>
      <w:r w:rsidRPr="006C58DF">
        <w:rPr>
          <w:b/>
          <w:color w:val="4472C4" w:themeColor="accent5"/>
          <w:sz w:val="32"/>
          <w:szCs w:val="32"/>
        </w:rPr>
        <w:t xml:space="preserve">                     (calcular el volum de la torre)</w:t>
      </w:r>
    </w:p>
    <w:p w:rsidR="00790E59" w:rsidRDefault="00790E59">
      <w:pPr>
        <w:rPr>
          <w:color w:val="92D050"/>
          <w:sz w:val="32"/>
          <w:szCs w:val="32"/>
        </w:rPr>
      </w:pPr>
    </w:p>
    <w:p w:rsidR="006C58DF" w:rsidRPr="006C58DF" w:rsidRDefault="00282EBF">
      <w:pPr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</w:pPr>
      <w:r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>Com calcular el radi:</w:t>
      </w:r>
    </w:p>
    <w:p w:rsidR="00282EBF" w:rsidRPr="002F5862" w:rsidRDefault="001220D6" w:rsidP="001220D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 w:cs="Cambria Math"/>
            <w:color w:val="00B050"/>
            <w:sz w:val="28"/>
            <w:szCs w:val="28"/>
          </w:rPr>
          <m:t>radi</m:t>
        </m:r>
        <m:r>
          <m:rPr>
            <m:sty m:val="p"/>
          </m:rPr>
          <w:rPr>
            <w:rFonts w:ascii="Cambria Math" w:hAnsi="Cambria Math" w:cs="Cambria Math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PERÍMETRE</m:t>
            </m:r>
          </m:num>
          <m:den>
            <m:r>
              <w:rPr>
                <w:rFonts w:ascii="Cambria Math" w:hAnsi="Cambria Math" w:cs="Cambria Math"/>
                <w:color w:val="00B050"/>
                <w:sz w:val="28"/>
                <w:szCs w:val="28"/>
              </w:rPr>
              <m:t>2·PI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 w:cs="Cambria Math"/>
            <w:sz w:val="28"/>
            <w:szCs w:val="28"/>
          </w:rPr>
          <m:t>radi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4,3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2·3,14</m:t>
            </m:r>
          </m:den>
        </m:f>
      </m:oMath>
      <w:r w:rsidRPr="001220D6">
        <w:rPr>
          <w:rFonts w:eastAsiaTheme="minorEastAsia"/>
          <w:sz w:val="28"/>
          <w:szCs w:val="28"/>
        </w:rPr>
        <w:t xml:space="preserve"> </w:t>
      </w:r>
      <w:r w:rsidRPr="001220D6">
        <w:rPr>
          <w:rFonts w:eastAsiaTheme="minor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24,3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6,28</m:t>
            </m:r>
          </m:den>
        </m:f>
      </m:oMath>
      <w:r>
        <w:rPr>
          <w:rFonts w:eastAsiaTheme="minorEastAsia"/>
          <w:color w:val="00B050"/>
          <w:sz w:val="28"/>
          <w:szCs w:val="28"/>
        </w:rPr>
        <w:t xml:space="preserve">  </w:t>
      </w:r>
      <w:r w:rsidRPr="001220D6">
        <w:rPr>
          <w:rFonts w:eastAsiaTheme="minorEastAsia"/>
          <w:b/>
          <w:color w:val="FF0000"/>
          <w:sz w:val="28"/>
          <w:szCs w:val="28"/>
        </w:rPr>
        <w:t>= 3,86</w:t>
      </w:r>
      <w:r w:rsidRPr="001220D6">
        <w:rPr>
          <w:rFonts w:eastAsiaTheme="minorEastAsia"/>
          <w:color w:val="FF0000"/>
          <w:sz w:val="28"/>
          <w:szCs w:val="28"/>
        </w:rPr>
        <w:t xml:space="preserve"> </w:t>
      </w:r>
    </w:p>
    <w:p w:rsidR="00282EBF" w:rsidRDefault="00391B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20D6">
        <w:rPr>
          <w:sz w:val="28"/>
          <w:szCs w:val="28"/>
        </w:rPr>
        <w:t xml:space="preserve">      </w:t>
      </w:r>
      <w:r w:rsidR="002F5862">
        <w:rPr>
          <w:sz w:val="28"/>
          <w:szCs w:val="28"/>
        </w:rPr>
        <w:t xml:space="preserve">  </w:t>
      </w:r>
      <w:r w:rsidR="001220D6">
        <w:rPr>
          <w:sz w:val="28"/>
          <w:szCs w:val="28"/>
        </w:rPr>
        <w:t xml:space="preserve">  </w:t>
      </w:r>
    </w:p>
    <w:p w:rsidR="00282EBF" w:rsidRDefault="00282EBF">
      <w:pPr>
        <w:rPr>
          <w:sz w:val="28"/>
          <w:szCs w:val="28"/>
        </w:rPr>
      </w:pPr>
    </w:p>
    <w:p w:rsidR="006C58DF" w:rsidRPr="006C58DF" w:rsidRDefault="00790E59">
      <w:pPr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</w:pPr>
      <w:r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>Superfície</w:t>
      </w:r>
      <w:r w:rsidR="00AC3DED"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>:</w:t>
      </w:r>
    </w:p>
    <w:p w:rsidR="00AC3DED" w:rsidRPr="001220D6" w:rsidRDefault="001220D6">
      <w:pPr>
        <w:rPr>
          <w:color w:val="00B050"/>
          <w:sz w:val="24"/>
          <w:szCs w:val="28"/>
        </w:rPr>
      </w:pPr>
      <m:oMath>
        <m:r>
          <w:rPr>
            <w:rFonts w:ascii="Cambria Math" w:hAnsi="Cambria Math"/>
            <w:color w:val="00B050"/>
            <w:sz w:val="24"/>
            <w:szCs w:val="28"/>
          </w:rPr>
          <m:t>SUPERFÍCIE=PI·</m:t>
        </m:r>
        <m:sSup>
          <m:sSupPr>
            <m:ctrlPr>
              <w:rPr>
                <w:rFonts w:ascii="Cambria Math" w:hAnsi="Cambria Math"/>
                <w:color w:val="00B050"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4"/>
                <w:szCs w:val="28"/>
              </w:rPr>
              <m:t>RADI</m:t>
            </m:r>
          </m:e>
          <m:sup>
            <m:r>
              <w:rPr>
                <w:rFonts w:ascii="Cambria Math" w:hAnsi="Cambria Math"/>
                <w:color w:val="00B050"/>
                <w:sz w:val="24"/>
                <w:szCs w:val="28"/>
              </w:rPr>
              <m:t>2</m:t>
            </m:r>
          </m:sup>
        </m:sSup>
      </m:oMath>
      <w:r>
        <w:rPr>
          <w:rFonts w:eastAsiaTheme="minorEastAsia"/>
          <w:color w:val="00B050"/>
          <w:sz w:val="24"/>
          <w:szCs w:val="28"/>
        </w:rPr>
        <w:t xml:space="preserve">         </w:t>
      </w:r>
      <m:oMath>
        <m:r>
          <w:rPr>
            <w:rFonts w:ascii="Cambria Math" w:hAnsi="Cambria Math"/>
            <w:sz w:val="24"/>
            <w:szCs w:val="28"/>
          </w:rPr>
          <m:t>SUPERFÍCIE=</m:t>
        </m:r>
        <m:r>
          <w:rPr>
            <w:rFonts w:ascii="Cambria Math" w:hAnsi="Cambria Math"/>
            <w:sz w:val="24"/>
            <w:szCs w:val="28"/>
          </w:rPr>
          <m:t>3,14</m:t>
        </m:r>
        <m:r>
          <w:rPr>
            <w:rFonts w:ascii="Cambria Math" w:hAnsi="Cambria Math"/>
            <w:sz w:val="24"/>
            <w:szCs w:val="28"/>
          </w:rPr>
          <m:t>·</m:t>
        </m:r>
        <m:sSup>
          <m:sSupPr>
            <m:ctrlPr>
              <w:rPr>
                <w:rFonts w:ascii="Cambria Math" w:hAnsi="Cambria Math"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3,14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</m:oMath>
      <w:r w:rsidRPr="001220D6">
        <w:rPr>
          <w:rFonts w:eastAsiaTheme="minorEastAsia"/>
          <w:sz w:val="24"/>
          <w:szCs w:val="28"/>
        </w:rPr>
        <w:t xml:space="preserve">   </w:t>
      </w:r>
      <w:r w:rsidRPr="001220D6">
        <w:rPr>
          <w:rFonts w:eastAsiaTheme="minorEastAsia"/>
          <w:b/>
          <w:color w:val="FF0000"/>
          <w:sz w:val="28"/>
          <w:szCs w:val="28"/>
        </w:rPr>
        <w:t>= 46,80</w:t>
      </w:r>
      <w:r>
        <w:rPr>
          <w:rFonts w:eastAsiaTheme="minorEastAsia"/>
          <w:color w:val="00B050"/>
          <w:sz w:val="24"/>
          <w:szCs w:val="28"/>
        </w:rPr>
        <w:t xml:space="preserve">   </w:t>
      </w:r>
    </w:p>
    <w:p w:rsidR="00AC3DED" w:rsidRDefault="00574606">
      <w:pPr>
        <w:rPr>
          <w:rFonts w:ascii="Arial Black" w:hAnsi="Arial Black" w:cs="Aharoni"/>
          <w:b/>
          <w:color w:val="00B0F0"/>
          <w:sz w:val="36"/>
          <w:szCs w:val="28"/>
          <w:u w:val="single"/>
        </w:rPr>
      </w:pPr>
      <w:r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 xml:space="preserve"> </w:t>
      </w:r>
      <w:r w:rsidR="00790E59"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>Càlcul</w:t>
      </w:r>
      <w:r w:rsidR="001220D6"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 xml:space="preserve"> de l´altura</w:t>
      </w:r>
      <w:r w:rsidR="006C58DF"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>:</w:t>
      </w:r>
    </w:p>
    <w:tbl>
      <w:tblPr>
        <w:tblStyle w:val="Tablaconcuadrcula"/>
        <w:tblpPr w:leftFromText="141" w:rightFromText="141" w:vertAnchor="text" w:horzAnchor="page" w:tblpX="5011" w:tblpY="354"/>
        <w:tblW w:w="0" w:type="auto"/>
        <w:tblLook w:val="04A0" w:firstRow="1" w:lastRow="0" w:firstColumn="1" w:lastColumn="0" w:noHBand="0" w:noVBand="1"/>
      </w:tblPr>
      <w:tblGrid>
        <w:gridCol w:w="1271"/>
        <w:gridCol w:w="4394"/>
      </w:tblGrid>
      <w:tr w:rsidR="006C58DF" w:rsidTr="006C58DF">
        <w:tc>
          <w:tcPr>
            <w:tcW w:w="1271" w:type="dxa"/>
            <w:shd w:val="clear" w:color="auto" w:fill="9CC2E5" w:themeFill="accent1" w:themeFillTint="99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H1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Altura de la torre</w:t>
            </w:r>
          </w:p>
        </w:tc>
      </w:tr>
      <w:tr w:rsidR="006C58DF" w:rsidTr="006C58DF">
        <w:tc>
          <w:tcPr>
            <w:tcW w:w="1271" w:type="dxa"/>
            <w:shd w:val="clear" w:color="auto" w:fill="C5E0B3" w:themeFill="accent6" w:themeFillTint="66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H2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 xml:space="preserve">Distància entre els ulls i els peus </w:t>
            </w:r>
          </w:p>
        </w:tc>
      </w:tr>
      <w:tr w:rsidR="006C58DF" w:rsidTr="006C58DF">
        <w:tc>
          <w:tcPr>
            <w:tcW w:w="1271" w:type="dxa"/>
            <w:shd w:val="clear" w:color="auto" w:fill="C5E0B3" w:themeFill="accent6" w:themeFillTint="66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D1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Distància entre la torre i el mòbil</w:t>
            </w:r>
          </w:p>
        </w:tc>
      </w:tr>
      <w:tr w:rsidR="006C58DF" w:rsidTr="006C58DF">
        <w:tc>
          <w:tcPr>
            <w:tcW w:w="1271" w:type="dxa"/>
            <w:shd w:val="clear" w:color="auto" w:fill="C5E0B3" w:themeFill="accent6" w:themeFillTint="66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D2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6C58DF" w:rsidRPr="00574606" w:rsidRDefault="006C58DF" w:rsidP="006C58DF">
            <w:pPr>
              <w:rPr>
                <w:sz w:val="28"/>
                <w:szCs w:val="28"/>
              </w:rPr>
            </w:pPr>
            <w:r w:rsidRPr="00574606">
              <w:rPr>
                <w:sz w:val="28"/>
                <w:szCs w:val="28"/>
              </w:rPr>
              <w:t>Distància entre el mòbil i els peus</w:t>
            </w:r>
          </w:p>
        </w:tc>
      </w:tr>
    </w:tbl>
    <w:p w:rsidR="006C58DF" w:rsidRPr="006C58DF" w:rsidRDefault="006C58DF">
      <w:pPr>
        <w:rPr>
          <w:rFonts w:ascii="Arial Black" w:hAnsi="Arial Black" w:cs="Aharoni"/>
          <w:b/>
          <w:color w:val="00B0F0"/>
          <w:sz w:val="36"/>
          <w:szCs w:val="28"/>
          <w:u w:val="single"/>
        </w:rPr>
      </w:pPr>
      <w:bookmarkStart w:id="0" w:name="_GoBack"/>
      <w:bookmarkEnd w:id="0"/>
    </w:p>
    <w:p w:rsidR="00574606" w:rsidRPr="00574606" w:rsidRDefault="00574606" w:rsidP="001220D6">
      <w:pPr>
        <w:rPr>
          <w:color w:val="00B050"/>
          <w:sz w:val="32"/>
          <w:szCs w:val="28"/>
        </w:rPr>
      </w:pPr>
      <w:r w:rsidRPr="00574606">
        <w:rPr>
          <w:rFonts w:eastAsiaTheme="minorEastAsia"/>
          <w:color w:val="00B050"/>
          <w:sz w:val="32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00B050"/>
            <w:sz w:val="28"/>
            <w:szCs w:val="28"/>
          </w:rPr>
          <m:t>h1</m:t>
        </m:r>
      </m:oMath>
      <w:r w:rsidRPr="00574606">
        <w:rPr>
          <w:rFonts w:eastAsiaTheme="minorEastAsia"/>
          <w:color w:val="00B050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6"/>
                <w:szCs w:val="28"/>
              </w:rPr>
              <m:t>h2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6"/>
                <w:szCs w:val="28"/>
              </w:rPr>
              <m:t>d2</m:t>
            </m:r>
          </m:den>
        </m:f>
      </m:oMath>
      <w:r w:rsidRPr="00574606">
        <w:rPr>
          <w:rFonts w:eastAsiaTheme="minorEastAsia"/>
          <w:color w:val="00B050"/>
          <w:sz w:val="32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00B050"/>
            <w:sz w:val="28"/>
            <w:szCs w:val="28"/>
          </w:rPr>
          <m:t>·d1</m:t>
        </m:r>
      </m:oMath>
      <w:r w:rsidRPr="00574606">
        <w:rPr>
          <w:rFonts w:eastAsiaTheme="minorEastAsia"/>
          <w:color w:val="00B050"/>
          <w:sz w:val="28"/>
          <w:szCs w:val="28"/>
        </w:rPr>
        <w:t xml:space="preserve">          </w:t>
      </w:r>
    </w:p>
    <w:p w:rsidR="00574606" w:rsidRDefault="00574606" w:rsidP="001220D6">
      <w:pPr>
        <w:rPr>
          <w:rFonts w:eastAsiaTheme="minorEastAsia"/>
          <w:color w:val="00B050"/>
          <w:sz w:val="28"/>
          <w:szCs w:val="28"/>
        </w:rPr>
      </w:pPr>
    </w:p>
    <w:p w:rsidR="006C58DF" w:rsidRDefault="006C58DF" w:rsidP="001220D6">
      <w:pPr>
        <w:rPr>
          <w:rFonts w:eastAsiaTheme="minorEastAsia"/>
          <w:sz w:val="28"/>
          <w:szCs w:val="28"/>
        </w:rPr>
      </w:pPr>
    </w:p>
    <w:p w:rsidR="00282EBF" w:rsidRPr="00574606" w:rsidRDefault="00574606" w:rsidP="001220D6">
      <w:pPr>
        <w:rPr>
          <w:sz w:val="32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h1</m:t>
        </m:r>
      </m:oMath>
      <w:r w:rsidRPr="00574606">
        <w:rPr>
          <w:rFonts w:eastAsiaTheme="minorEastAsia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1.46m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0.18m</m:t>
            </m:r>
          </m:den>
        </m:f>
      </m:oMath>
      <w:r w:rsidRPr="00574606">
        <w:rPr>
          <w:rFonts w:eastAsiaTheme="minorEastAsia"/>
          <w:sz w:val="32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·</m:t>
        </m:r>
        <m:r>
          <w:rPr>
            <w:rFonts w:ascii="Cambria Math" w:eastAsiaTheme="minorEastAsia" w:hAnsi="Cambria Math"/>
            <w:sz w:val="26"/>
            <w:szCs w:val="26"/>
          </w:rPr>
          <m:t>1.85m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574606">
        <w:rPr>
          <w:rFonts w:eastAsiaTheme="minorEastAsia"/>
          <w:sz w:val="28"/>
          <w:szCs w:val="28"/>
        </w:rPr>
        <w:t xml:space="preserve">     </w:t>
      </w:r>
      <w:r w:rsidRPr="00574606">
        <w:rPr>
          <w:rFonts w:eastAsiaTheme="minorEastAsia"/>
          <w:b/>
          <w:color w:val="FF0000"/>
          <w:sz w:val="28"/>
          <w:szCs w:val="28"/>
        </w:rPr>
        <w:t>=  15,005</w:t>
      </w:r>
      <w:r w:rsidRPr="00574606">
        <w:rPr>
          <w:rFonts w:eastAsiaTheme="minorEastAsia"/>
          <w:color w:val="00B050"/>
          <w:sz w:val="28"/>
          <w:szCs w:val="28"/>
        </w:rPr>
        <w:t xml:space="preserve">    </w:t>
      </w:r>
    </w:p>
    <w:p w:rsidR="002F5862" w:rsidRDefault="002F5862">
      <w:pPr>
        <w:rPr>
          <w:sz w:val="28"/>
          <w:szCs w:val="28"/>
        </w:rPr>
      </w:pPr>
    </w:p>
    <w:p w:rsidR="006C58DF" w:rsidRDefault="002F5862" w:rsidP="006C58DF">
      <w:pPr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</w:pPr>
      <w:r w:rsidRPr="006C58DF"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  <w:t>Volum</w:t>
      </w:r>
    </w:p>
    <w:p w:rsidR="006C58DF" w:rsidRPr="006C58DF" w:rsidRDefault="006C58DF" w:rsidP="006C58DF">
      <w:pPr>
        <w:rPr>
          <w:rFonts w:ascii="Arial Black" w:hAnsi="Arial Black" w:cs="Aharoni"/>
          <w:b/>
          <w:color w:val="4472C4" w:themeColor="accent5"/>
          <w:sz w:val="32"/>
          <w:szCs w:val="28"/>
          <w:u w:val="single"/>
        </w:rPr>
      </w:pP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V=π·</m:t>
          </m:r>
          <m:sSup>
            <m:sSup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 w:val="28"/>
              <w:szCs w:val="28"/>
            </w:rPr>
            <m:t>·h1</m:t>
          </m:r>
        </m:oMath>
      </m:oMathPara>
    </w:p>
    <w:p w:rsidR="006C58DF" w:rsidRPr="006C58DF" w:rsidRDefault="006C58DF" w:rsidP="006C58DF">
      <w:pPr>
        <w:tabs>
          <w:tab w:val="left" w:pos="1170"/>
        </w:tabs>
        <w:rPr>
          <w:sz w:val="26"/>
          <w:szCs w:val="26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color w:val="00B050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  <w:sz w:val="26"/>
              <w:szCs w:val="26"/>
            </w:rPr>
            <m:t>V=</m:t>
          </m:r>
          <m:r>
            <w:rPr>
              <w:rFonts w:ascii="Cambria Math" w:hAnsi="Cambria Math"/>
              <w:sz w:val="26"/>
              <w:szCs w:val="26"/>
            </w:rPr>
            <m:t>3,14</m:t>
          </m:r>
          <m:r>
            <w:rPr>
              <w:rFonts w:ascii="Cambria Math" w:hAnsi="Cambria Math"/>
              <w:sz w:val="26"/>
              <w:szCs w:val="26"/>
            </w:rPr>
            <m:t>·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3,86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·15,005</m:t>
          </m:r>
        </m:oMath>
      </m:oMathPara>
    </w:p>
    <w:p w:rsidR="006C58DF" w:rsidRDefault="006C58DF" w:rsidP="006C58DF">
      <w:pPr>
        <w:rPr>
          <w:sz w:val="28"/>
          <w:szCs w:val="28"/>
        </w:rPr>
      </w:pPr>
    </w:p>
    <w:p w:rsidR="002F5862" w:rsidRPr="006C58DF" w:rsidRDefault="006C58DF" w:rsidP="006C58DF">
      <w:pPr>
        <w:tabs>
          <w:tab w:val="left" w:pos="28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color w:val="00B050"/>
            <w:sz w:val="28"/>
            <w:szCs w:val="28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36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28"/>
                </w:rPr>
                <m:t>701,90 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28"/>
                </w:rPr>
                <m:t>2</m:t>
              </m:r>
            </m:sup>
          </m:sSup>
        </m:oMath>
      </m:oMathPara>
    </w:p>
    <w:sectPr w:rsidR="002F5862" w:rsidRPr="006C5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F"/>
    <w:rsid w:val="001220D6"/>
    <w:rsid w:val="00282EBF"/>
    <w:rsid w:val="002F5862"/>
    <w:rsid w:val="00391BC5"/>
    <w:rsid w:val="00451B6B"/>
    <w:rsid w:val="00574606"/>
    <w:rsid w:val="006C58DF"/>
    <w:rsid w:val="00790E59"/>
    <w:rsid w:val="00A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9237"/>
  <w15:chartTrackingRefBased/>
  <w15:docId w15:val="{9F2E9814-3A5E-475D-8ECC-FEEE022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3DED"/>
    <w:rPr>
      <w:color w:val="808080"/>
    </w:rPr>
  </w:style>
  <w:style w:type="table" w:styleId="Tablaconcuadrcula">
    <w:name w:val="Table Grid"/>
    <w:basedOn w:val="Tablanormal"/>
    <w:uiPriority w:val="39"/>
    <w:rsid w:val="0057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B7A8-B539-4518-AB39-923C522A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2018-05-30T10:11:00Z</dcterms:created>
  <dcterms:modified xsi:type="dcterms:W3CDTF">2018-05-30T10:11:00Z</dcterms:modified>
</cp:coreProperties>
</file>